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5F" w:rsidRDefault="00DD305F" w:rsidP="00263FAE">
      <w:pPr>
        <w:jc w:val="center"/>
        <w:rPr>
          <w:b/>
          <w:bCs/>
          <w:u w:val="single"/>
          <w:rtl/>
        </w:rPr>
      </w:pPr>
    </w:p>
    <w:p w:rsidR="00263FAE" w:rsidRPr="00DD305F" w:rsidRDefault="00DD305F" w:rsidP="00DD305F">
      <w:pPr>
        <w:jc w:val="center"/>
        <w:rPr>
          <w:b/>
          <w:bCs/>
          <w:sz w:val="36"/>
          <w:szCs w:val="36"/>
          <w:rtl/>
        </w:rPr>
      </w:pPr>
      <w:r w:rsidRPr="00DD305F">
        <w:rPr>
          <w:rFonts w:hint="cs"/>
          <w:b/>
          <w:bCs/>
          <w:sz w:val="36"/>
          <w:szCs w:val="36"/>
          <w:rtl/>
        </w:rPr>
        <w:t xml:space="preserve">פורמט </w:t>
      </w:r>
      <w:r w:rsidR="00633EBF" w:rsidRPr="00DD305F">
        <w:rPr>
          <w:rFonts w:hint="cs"/>
          <w:b/>
          <w:bCs/>
          <w:sz w:val="36"/>
          <w:szCs w:val="36"/>
          <w:rtl/>
        </w:rPr>
        <w:t>תוכנית עסקית</w:t>
      </w:r>
    </w:p>
    <w:p w:rsidR="00633EBF" w:rsidRPr="00DD305F" w:rsidRDefault="00633EBF" w:rsidP="00571070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/>
          <w:color w:val="000000" w:themeColor="text1"/>
          <w:rtl/>
        </w:rPr>
        <w:t>חלק א</w:t>
      </w:r>
      <w:r w:rsidR="00DD305F" w:rsidRPr="00DD305F">
        <w:rPr>
          <w:rFonts w:asciiTheme="minorBidi" w:hAnsiTheme="minorBidi" w:cstheme="minorBidi"/>
          <w:color w:val="000000" w:themeColor="text1"/>
          <w:rtl/>
        </w:rPr>
        <w:t>'</w:t>
      </w:r>
      <w:r w:rsidR="00DD305F">
        <w:rPr>
          <w:rFonts w:asciiTheme="minorBidi" w:hAnsiTheme="minorBidi" w:cstheme="minorBidi" w:hint="cs"/>
          <w:color w:val="000000" w:themeColor="text1"/>
          <w:rtl/>
        </w:rPr>
        <w:t>:</w:t>
      </w:r>
      <w:r w:rsidR="00DD305F" w:rsidRPr="00DD305F">
        <w:rPr>
          <w:rFonts w:asciiTheme="minorBidi" w:hAnsiTheme="minorBidi" w:cstheme="minorBidi"/>
          <w:color w:val="000000" w:themeColor="text1"/>
          <w:rtl/>
        </w:rPr>
        <w:t xml:space="preserve"> </w:t>
      </w:r>
      <w:r w:rsidR="00571070">
        <w:rPr>
          <w:rFonts w:asciiTheme="minorBidi" w:hAnsiTheme="minorBidi" w:cstheme="minorBidi" w:hint="cs"/>
          <w:color w:val="000000" w:themeColor="text1"/>
          <w:rtl/>
        </w:rPr>
        <w:t>תמצית מנהלים</w:t>
      </w:r>
    </w:p>
    <w:p w:rsidR="00633EBF" w:rsidRPr="00FB676A" w:rsidRDefault="00DD305F" w:rsidP="00DD305F">
      <w:pPr>
        <w:tabs>
          <w:tab w:val="left" w:pos="818"/>
        </w:tabs>
        <w:rPr>
          <w:sz w:val="2"/>
          <w:szCs w:val="2"/>
          <w:rtl/>
        </w:rPr>
      </w:pPr>
      <w:r>
        <w:rPr>
          <w:rtl/>
        </w:rPr>
        <w:tab/>
      </w:r>
    </w:p>
    <w:p w:rsidR="00571070" w:rsidRDefault="00571070" w:rsidP="00571070">
      <w:pPr>
        <w:rPr>
          <w:rtl/>
        </w:rPr>
      </w:pPr>
      <w:r>
        <w:rPr>
          <w:rFonts w:hint="cs"/>
          <w:rtl/>
        </w:rPr>
        <w:t># סיכום התוכנית בקצרה</w:t>
      </w:r>
    </w:p>
    <w:p w:rsidR="00633EBF" w:rsidRPr="00DD305F" w:rsidRDefault="00633EBF" w:rsidP="00571070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t>חלק ב</w:t>
      </w:r>
      <w:r w:rsidR="00DD305F">
        <w:rPr>
          <w:rFonts w:asciiTheme="minorBidi" w:hAnsiTheme="minorBidi" w:cstheme="minorBidi" w:hint="cs"/>
          <w:color w:val="000000" w:themeColor="text1"/>
          <w:rtl/>
        </w:rPr>
        <w:t xml:space="preserve">': </w:t>
      </w:r>
      <w:r w:rsidR="00571070">
        <w:rPr>
          <w:rFonts w:asciiTheme="minorBidi" w:hAnsiTheme="minorBidi" w:cstheme="minorBidi" w:hint="cs"/>
          <w:color w:val="000000" w:themeColor="text1"/>
          <w:rtl/>
        </w:rPr>
        <w:t>רקע כללי</w:t>
      </w:r>
    </w:p>
    <w:p w:rsidR="00633EBF" w:rsidRPr="00DD305F" w:rsidRDefault="00633EBF" w:rsidP="00633EBF">
      <w:pPr>
        <w:jc w:val="center"/>
        <w:rPr>
          <w:sz w:val="6"/>
          <w:szCs w:val="6"/>
          <w:rtl/>
        </w:rPr>
      </w:pPr>
    </w:p>
    <w:p w:rsidR="00571070" w:rsidRDefault="00571070" w:rsidP="005710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פרופיל היזם</w:t>
      </w:r>
    </w:p>
    <w:p w:rsidR="00571070" w:rsidRDefault="00571070" w:rsidP="005710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מודל עסקי</w:t>
      </w:r>
    </w:p>
    <w:p w:rsidR="00571070" w:rsidRDefault="00571070" w:rsidP="005710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תאור  השוק</w:t>
      </w:r>
    </w:p>
    <w:p w:rsidR="00571070" w:rsidRDefault="00571070" w:rsidP="005710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תאור המוצרים</w:t>
      </w:r>
    </w:p>
    <w:p w:rsidR="00571070" w:rsidRDefault="00571070" w:rsidP="005710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הפוטנציאל העסקי והצמיחה</w:t>
      </w:r>
    </w:p>
    <w:p w:rsidR="00571070" w:rsidRPr="00DD305F" w:rsidRDefault="00571070" w:rsidP="00571070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חלק </w:t>
      </w:r>
      <w:r>
        <w:rPr>
          <w:rFonts w:asciiTheme="minorBidi" w:hAnsiTheme="minorBidi" w:cstheme="minorBidi" w:hint="cs"/>
          <w:color w:val="000000" w:themeColor="text1"/>
          <w:rtl/>
        </w:rPr>
        <w:t>ג': ניתוח שוק</w:t>
      </w:r>
    </w:p>
    <w:p w:rsidR="00571070" w:rsidRPr="00DD305F" w:rsidRDefault="00571070" w:rsidP="00571070">
      <w:pPr>
        <w:jc w:val="center"/>
        <w:rPr>
          <w:sz w:val="6"/>
          <w:szCs w:val="6"/>
          <w:rtl/>
        </w:rPr>
      </w:pPr>
    </w:p>
    <w:p w:rsidR="003B3970" w:rsidRDefault="003B3970" w:rsidP="003B3970">
      <w:pPr>
        <w:rPr>
          <w:rFonts w:cs="Arial"/>
          <w:rtl/>
        </w:rPr>
      </w:pPr>
      <w:r>
        <w:rPr>
          <w:rFonts w:cs="Arial" w:hint="cs"/>
          <w:rtl/>
        </w:rPr>
        <w:t># בדיקת הענף</w:t>
      </w:r>
    </w:p>
    <w:p w:rsidR="003B3970" w:rsidRDefault="003B3970" w:rsidP="003B3970">
      <w:pPr>
        <w:rPr>
          <w:rFonts w:cs="Arial"/>
          <w:rtl/>
        </w:rPr>
      </w:pPr>
      <w:r>
        <w:rPr>
          <w:rFonts w:cs="Arial" w:hint="cs"/>
          <w:rtl/>
        </w:rPr>
        <w:t># רגישות עונתית</w:t>
      </w:r>
    </w:p>
    <w:p w:rsidR="003B3970" w:rsidRDefault="003B3970" w:rsidP="003B3970">
      <w:pPr>
        <w:rPr>
          <w:rFonts w:cs="Arial"/>
          <w:rtl/>
        </w:rPr>
      </w:pPr>
      <w:r>
        <w:rPr>
          <w:rFonts w:cs="Arial" w:hint="cs"/>
          <w:rtl/>
        </w:rPr>
        <w:t># רגישות לתנאי שוק ומאקרו כלכלה</w:t>
      </w:r>
    </w:p>
    <w:p w:rsidR="003B3970" w:rsidRPr="00CA366D" w:rsidRDefault="003B3970" w:rsidP="003B3970">
      <w:pPr>
        <w:rPr>
          <w:rtl/>
        </w:rPr>
      </w:pPr>
      <w:r>
        <w:rPr>
          <w:rFonts w:cs="Arial" w:hint="cs"/>
          <w:rtl/>
        </w:rPr>
        <w:t xml:space="preserve"># </w:t>
      </w:r>
      <w:r w:rsidRPr="00CA366D">
        <w:rPr>
          <w:rFonts w:cs="Arial" w:hint="eastAsia"/>
          <w:rtl/>
        </w:rPr>
        <w:t>ניתוח</w:t>
      </w:r>
      <w:r w:rsidRPr="00CA366D">
        <w:rPr>
          <w:rFonts w:cs="Arial"/>
          <w:rtl/>
        </w:rPr>
        <w:t xml:space="preserve"> </w:t>
      </w:r>
      <w:r w:rsidRPr="00CA366D">
        <w:rPr>
          <w:rFonts w:cs="Arial" w:hint="eastAsia"/>
          <w:rtl/>
        </w:rPr>
        <w:t>קהל</w:t>
      </w:r>
      <w:r w:rsidRPr="00CA366D">
        <w:rPr>
          <w:rFonts w:cs="Arial"/>
          <w:rtl/>
        </w:rPr>
        <w:t xml:space="preserve"> </w:t>
      </w:r>
      <w:r w:rsidRPr="00CA366D">
        <w:rPr>
          <w:rFonts w:cs="Arial" w:hint="cs"/>
          <w:rtl/>
        </w:rPr>
        <w:t>יעד</w:t>
      </w:r>
    </w:p>
    <w:p w:rsidR="003B3970" w:rsidRPr="00CA366D" w:rsidRDefault="003B3970" w:rsidP="003B3970">
      <w:pPr>
        <w:rPr>
          <w:rtl/>
        </w:rPr>
      </w:pPr>
      <w:r>
        <w:rPr>
          <w:rFonts w:cs="Arial" w:hint="cs"/>
          <w:rtl/>
        </w:rPr>
        <w:t xml:space="preserve"># </w:t>
      </w:r>
      <w:r w:rsidRPr="00CA366D">
        <w:rPr>
          <w:rFonts w:cs="Arial" w:hint="eastAsia"/>
          <w:rtl/>
        </w:rPr>
        <w:t>ניתוח</w:t>
      </w:r>
      <w:r w:rsidRPr="00CA366D">
        <w:rPr>
          <w:rFonts w:cs="Arial"/>
          <w:rtl/>
        </w:rPr>
        <w:t xml:space="preserve"> </w:t>
      </w:r>
      <w:r w:rsidRPr="00CA366D">
        <w:rPr>
          <w:rFonts w:cs="Arial" w:hint="eastAsia"/>
          <w:rtl/>
        </w:rPr>
        <w:t>מתחרים</w:t>
      </w:r>
    </w:p>
    <w:p w:rsidR="003B3970" w:rsidRDefault="003B3970" w:rsidP="003B39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 w:hint="eastAsia"/>
          <w:rtl/>
        </w:rPr>
        <w:t>חסמי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הכניסה</w:t>
      </w:r>
    </w:p>
    <w:p w:rsidR="003B3970" w:rsidRDefault="003B3970" w:rsidP="003B397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 w:hint="eastAsia"/>
          <w:rtl/>
        </w:rPr>
        <w:t>מתחרים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עתידיים</w:t>
      </w:r>
    </w:p>
    <w:p w:rsidR="0007435E" w:rsidRPr="00DD305F" w:rsidRDefault="0007435E" w:rsidP="0007435E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חלק </w:t>
      </w:r>
      <w:r>
        <w:rPr>
          <w:rFonts w:asciiTheme="minorBidi" w:hAnsiTheme="minorBidi" w:cstheme="minorBidi" w:hint="cs"/>
          <w:color w:val="000000" w:themeColor="text1"/>
          <w:rtl/>
        </w:rPr>
        <w:t>ד': אסטרטגית שיווק ומכירות</w:t>
      </w:r>
    </w:p>
    <w:p w:rsidR="0007435E" w:rsidRPr="00DD305F" w:rsidRDefault="0007435E" w:rsidP="0007435E">
      <w:pPr>
        <w:jc w:val="center"/>
        <w:rPr>
          <w:sz w:val="6"/>
          <w:szCs w:val="6"/>
          <w:rtl/>
        </w:rPr>
      </w:pP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 xml:space="preserve">ניתוח </w:t>
      </w:r>
      <w:r w:rsidRPr="0007435E">
        <w:rPr>
          <w:rFonts w:ascii="Calibri" w:eastAsia="Times New Roman" w:hAnsi="Calibri" w:cs="Arial"/>
        </w:rPr>
        <w:t>SWOT</w:t>
      </w: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>בידול וייחודיות</w:t>
      </w: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>הגדרת אסטרטגיה שיווקית</w:t>
      </w: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>הגדרת דרכי</w:t>
      </w:r>
      <w:r w:rsidRPr="0007435E">
        <w:rPr>
          <w:rFonts w:ascii="Calibri" w:eastAsia="Times New Roman" w:hAnsi="Calibri" w:cs="Arial"/>
          <w:rtl/>
        </w:rPr>
        <w:t xml:space="preserve"> </w:t>
      </w:r>
      <w:r w:rsidRPr="0007435E">
        <w:rPr>
          <w:rFonts w:ascii="Calibri" w:eastAsia="Times New Roman" w:hAnsi="Calibri" w:cs="Arial" w:hint="eastAsia"/>
          <w:rtl/>
        </w:rPr>
        <w:t>מכירה</w:t>
      </w: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>הגדרת  שיתופי פעולה אסטרטגים</w:t>
      </w:r>
    </w:p>
    <w:p w:rsidR="0007435E" w:rsidRPr="0007435E" w:rsidRDefault="0007435E" w:rsidP="0007435E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 w:hint="cs"/>
          <w:rtl/>
        </w:rPr>
        <w:t xml:space="preserve"># </w:t>
      </w:r>
      <w:r w:rsidRPr="0007435E">
        <w:rPr>
          <w:rFonts w:ascii="Calibri" w:eastAsia="Times New Roman" w:hAnsi="Calibri" w:cs="Arial" w:hint="cs"/>
          <w:rtl/>
        </w:rPr>
        <w:t>צמיחה עתידית</w:t>
      </w:r>
    </w:p>
    <w:p w:rsidR="00571070" w:rsidRDefault="00571070" w:rsidP="00571070">
      <w:pPr>
        <w:rPr>
          <w:rtl/>
        </w:rPr>
      </w:pPr>
    </w:p>
    <w:p w:rsidR="00571070" w:rsidRDefault="00571070" w:rsidP="00571070">
      <w:pPr>
        <w:rPr>
          <w:rtl/>
        </w:rPr>
      </w:pPr>
    </w:p>
    <w:p w:rsidR="00C96148" w:rsidRPr="00DD305F" w:rsidRDefault="00C96148" w:rsidP="00C96148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lastRenderedPageBreak/>
        <w:t xml:space="preserve">חלק </w:t>
      </w:r>
      <w:r>
        <w:rPr>
          <w:rFonts w:asciiTheme="minorBidi" w:hAnsiTheme="minorBidi" w:cstheme="minorBidi" w:hint="cs"/>
          <w:color w:val="000000" w:themeColor="text1"/>
          <w:rtl/>
        </w:rPr>
        <w:t>ה': בניית מערך תפעולי</w:t>
      </w:r>
    </w:p>
    <w:p w:rsidR="00C96148" w:rsidRPr="00DD305F" w:rsidRDefault="00C96148" w:rsidP="00C96148">
      <w:pPr>
        <w:jc w:val="center"/>
        <w:rPr>
          <w:sz w:val="6"/>
          <w:szCs w:val="6"/>
          <w:rtl/>
        </w:rPr>
      </w:pPr>
    </w:p>
    <w:p w:rsidR="00C96148" w:rsidRDefault="00C96148" w:rsidP="00C96148">
      <w:pPr>
        <w:rPr>
          <w:rtl/>
        </w:rPr>
      </w:pPr>
      <w:r>
        <w:rPr>
          <w:rFonts w:cs="Arial" w:hint="cs"/>
          <w:rtl/>
        </w:rPr>
        <w:t># הגדרת ואפיון דרכי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התפעולי</w:t>
      </w:r>
    </w:p>
    <w:p w:rsidR="00C96148" w:rsidRDefault="00C96148" w:rsidP="00C96148">
      <w:pPr>
        <w:rPr>
          <w:rtl/>
        </w:rPr>
      </w:pPr>
      <w:r>
        <w:rPr>
          <w:rFonts w:cs="Arial" w:hint="cs"/>
          <w:rtl/>
        </w:rPr>
        <w:t># מהו ה</w:t>
      </w:r>
      <w:r>
        <w:rPr>
          <w:rFonts w:cs="Arial" w:hint="eastAsia"/>
          <w:rtl/>
        </w:rPr>
        <w:t>ציוד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ואפיונו</w:t>
      </w:r>
    </w:p>
    <w:p w:rsidR="00C96148" w:rsidRDefault="00C96148" w:rsidP="00C96148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 w:hint="eastAsia"/>
          <w:rtl/>
        </w:rPr>
        <w:t>שרות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לקוחות</w:t>
      </w:r>
    </w:p>
    <w:p w:rsidR="00C96148" w:rsidRDefault="00C96148" w:rsidP="00C96148">
      <w:pPr>
        <w:rPr>
          <w:rtl/>
        </w:rPr>
      </w:pPr>
      <w:r>
        <w:rPr>
          <w:rFonts w:cs="Arial" w:hint="cs"/>
          <w:rtl/>
        </w:rPr>
        <w:t xml:space="preserve"># מנגנון </w:t>
      </w:r>
      <w:r>
        <w:rPr>
          <w:rFonts w:cs="Arial" w:hint="eastAsia"/>
          <w:rtl/>
        </w:rPr>
        <w:t>בקרת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איכות</w:t>
      </w:r>
    </w:p>
    <w:p w:rsidR="00E52630" w:rsidRPr="00DD305F" w:rsidRDefault="00E52630" w:rsidP="00E52630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חלק </w:t>
      </w:r>
      <w:r>
        <w:rPr>
          <w:rFonts w:asciiTheme="minorBidi" w:hAnsiTheme="minorBidi" w:cstheme="minorBidi" w:hint="cs"/>
          <w:color w:val="000000" w:themeColor="text1"/>
          <w:rtl/>
        </w:rPr>
        <w:t xml:space="preserve">ו ': </w:t>
      </w:r>
      <w:proofErr w:type="spellStart"/>
      <w:r>
        <w:rPr>
          <w:rFonts w:asciiTheme="minorBidi" w:hAnsiTheme="minorBidi" w:cstheme="minorBidi" w:hint="cs"/>
          <w:color w:val="000000" w:themeColor="text1"/>
          <w:rtl/>
        </w:rPr>
        <w:t>כח</w:t>
      </w:r>
      <w:proofErr w:type="spellEnd"/>
      <w:r>
        <w:rPr>
          <w:rFonts w:asciiTheme="minorBidi" w:hAnsiTheme="minorBidi" w:cstheme="minorBidi" w:hint="cs"/>
          <w:color w:val="000000" w:themeColor="text1"/>
          <w:rtl/>
        </w:rPr>
        <w:t xml:space="preserve"> אדם</w:t>
      </w:r>
    </w:p>
    <w:p w:rsidR="00E52630" w:rsidRPr="00DD305F" w:rsidRDefault="00E52630" w:rsidP="00E52630">
      <w:pPr>
        <w:jc w:val="center"/>
        <w:rPr>
          <w:sz w:val="6"/>
          <w:szCs w:val="6"/>
          <w:rtl/>
        </w:rPr>
      </w:pPr>
    </w:p>
    <w:p w:rsidR="00E52630" w:rsidRDefault="00E52630" w:rsidP="00E52630">
      <w:pPr>
        <w:rPr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 w:hint="eastAsia"/>
          <w:rtl/>
        </w:rPr>
        <w:t>מבנה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ארגוני</w:t>
      </w:r>
    </w:p>
    <w:p w:rsid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># אפיון ההנהלה</w:t>
      </w:r>
    </w:p>
    <w:p w:rsid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 w:rsidRPr="00DF5208">
        <w:rPr>
          <w:rFonts w:cs="Arial" w:hint="eastAsia"/>
          <w:rtl/>
        </w:rPr>
        <w:t>מצבת</w:t>
      </w:r>
      <w:r w:rsidRPr="00DF5208">
        <w:rPr>
          <w:rFonts w:cs="Arial"/>
          <w:rtl/>
        </w:rPr>
        <w:t xml:space="preserve"> </w:t>
      </w:r>
      <w:r w:rsidRPr="00DF5208">
        <w:rPr>
          <w:rFonts w:cs="Arial" w:hint="eastAsia"/>
          <w:rtl/>
        </w:rPr>
        <w:t>עובדים</w:t>
      </w:r>
    </w:p>
    <w:p w:rsidR="00E52630" w:rsidRDefault="00E52630" w:rsidP="00E52630">
      <w:pPr>
        <w:rPr>
          <w:rtl/>
        </w:rPr>
      </w:pPr>
      <w:r>
        <w:rPr>
          <w:rFonts w:hint="cs"/>
          <w:rtl/>
        </w:rPr>
        <w:t># ניתוח מורכבות הגיוס</w:t>
      </w:r>
    </w:p>
    <w:p w:rsidR="00633EBF" w:rsidRPr="00DD305F" w:rsidRDefault="00633EBF" w:rsidP="00E52630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חלק </w:t>
      </w:r>
      <w:r w:rsidR="00E52630">
        <w:rPr>
          <w:rFonts w:asciiTheme="minorBidi" w:hAnsiTheme="minorBidi" w:cstheme="minorBidi" w:hint="cs"/>
          <w:color w:val="000000" w:themeColor="text1"/>
          <w:rtl/>
        </w:rPr>
        <w:t>ז</w:t>
      </w:r>
      <w:r w:rsidR="00DD305F">
        <w:rPr>
          <w:rFonts w:asciiTheme="minorBidi" w:hAnsiTheme="minorBidi" w:cstheme="minorBidi" w:hint="cs"/>
          <w:color w:val="000000" w:themeColor="text1"/>
          <w:rtl/>
        </w:rPr>
        <w:t>':</w:t>
      </w:r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 </w:t>
      </w:r>
      <w:proofErr w:type="spellStart"/>
      <w:r w:rsidRPr="00DD305F">
        <w:rPr>
          <w:rFonts w:asciiTheme="minorBidi" w:hAnsiTheme="minorBidi" w:cstheme="minorBidi" w:hint="cs"/>
          <w:color w:val="000000" w:themeColor="text1"/>
          <w:rtl/>
        </w:rPr>
        <w:t>תוכנית</w:t>
      </w:r>
      <w:proofErr w:type="spellEnd"/>
      <w:r w:rsidRPr="00DD305F">
        <w:rPr>
          <w:rFonts w:asciiTheme="minorBidi" w:hAnsiTheme="minorBidi" w:cstheme="minorBidi" w:hint="cs"/>
          <w:color w:val="000000" w:themeColor="text1"/>
          <w:rtl/>
        </w:rPr>
        <w:t xml:space="preserve"> פיננסית</w:t>
      </w:r>
    </w:p>
    <w:p w:rsidR="00633EBF" w:rsidRPr="00FB676A" w:rsidRDefault="00633EBF" w:rsidP="00633EBF">
      <w:pPr>
        <w:jc w:val="center"/>
        <w:rPr>
          <w:sz w:val="2"/>
          <w:szCs w:val="2"/>
          <w:rtl/>
        </w:rPr>
      </w:pP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עלות הקמת המיזם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אסטרטגית תמחור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 xml:space="preserve">מדדי רווחיות 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תחזית  רווח והפסד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נק' איזון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תרחישים ורווחיות-פסימי/ראלי/אופטימי</w:t>
      </w:r>
    </w:p>
    <w:p w:rsidR="00E52630" w:rsidRPr="00E52630" w:rsidRDefault="00E52630" w:rsidP="00E52630">
      <w:pPr>
        <w:rPr>
          <w:rFonts w:cs="Arial"/>
          <w:rtl/>
        </w:rPr>
      </w:pPr>
      <w:r>
        <w:rPr>
          <w:rFonts w:cs="Arial" w:hint="cs"/>
          <w:rtl/>
        </w:rPr>
        <w:t xml:space="preserve"># </w:t>
      </w:r>
      <w:r>
        <w:rPr>
          <w:rFonts w:cs="Arial"/>
          <w:rtl/>
        </w:rPr>
        <w:t>החזר השקעה</w:t>
      </w:r>
    </w:p>
    <w:p w:rsidR="00633EBF" w:rsidRDefault="00E52630" w:rsidP="00E52630">
      <w:r>
        <w:t>#</w:t>
      </w:r>
      <w:hyperlink r:id="rId8" w:history="1">
        <w:r w:rsidR="00633EBF" w:rsidRPr="00DD305F">
          <w:rPr>
            <w:rStyle w:val="Hyperlink"/>
            <w:rFonts w:hint="cs"/>
            <w:rtl/>
          </w:rPr>
          <w:t>מצ"ב פורמט אקסל</w:t>
        </w:r>
      </w:hyperlink>
    </w:p>
    <w:p w:rsidR="00633EBF" w:rsidRPr="00FB676A" w:rsidRDefault="004F3989" w:rsidP="0052166A">
      <w:pPr>
        <w:pStyle w:val="2"/>
        <w:rPr>
          <w:rFonts w:asciiTheme="minorBidi" w:hAnsiTheme="minorBidi" w:cstheme="minorBidi"/>
          <w:color w:val="000000" w:themeColor="text1"/>
          <w:rtl/>
        </w:rPr>
      </w:pPr>
      <w:r w:rsidRPr="00FB676A">
        <w:rPr>
          <w:rFonts w:asciiTheme="minorBidi" w:hAnsiTheme="minorBidi" w:cstheme="minorBidi" w:hint="cs"/>
          <w:color w:val="000000" w:themeColor="text1"/>
          <w:rtl/>
        </w:rPr>
        <w:t xml:space="preserve">חלק </w:t>
      </w:r>
      <w:r w:rsidR="00E52630">
        <w:rPr>
          <w:rFonts w:asciiTheme="minorBidi" w:hAnsiTheme="minorBidi" w:cstheme="minorBidi" w:hint="cs"/>
          <w:color w:val="000000" w:themeColor="text1"/>
          <w:rtl/>
        </w:rPr>
        <w:t>ח</w:t>
      </w:r>
      <w:r w:rsidRPr="00FB676A">
        <w:rPr>
          <w:rFonts w:asciiTheme="minorBidi" w:hAnsiTheme="minorBidi" w:cstheme="minorBidi" w:hint="cs"/>
          <w:color w:val="000000" w:themeColor="text1"/>
          <w:rtl/>
        </w:rPr>
        <w:t>- סיכום</w:t>
      </w:r>
      <w:r w:rsidR="00E52630">
        <w:rPr>
          <w:rFonts w:asciiTheme="minorBidi" w:hAnsiTheme="minorBidi" w:cstheme="minorBidi" w:hint="cs"/>
          <w:color w:val="000000" w:themeColor="text1"/>
          <w:rtl/>
        </w:rPr>
        <w:t xml:space="preserve"> </w:t>
      </w:r>
      <w:r w:rsidR="00452AA6">
        <w:rPr>
          <w:rFonts w:asciiTheme="minorBidi" w:hAnsiTheme="minorBidi" w:cstheme="minorBidi" w:hint="cs"/>
          <w:color w:val="000000" w:themeColor="text1"/>
          <w:rtl/>
        </w:rPr>
        <w:t>מפורט</w:t>
      </w:r>
      <w:bookmarkStart w:id="0" w:name="_GoBack"/>
      <w:bookmarkEnd w:id="0"/>
    </w:p>
    <w:p w:rsidR="00E52630" w:rsidRDefault="00E52630" w:rsidP="00E52630">
      <w:pPr>
        <w:rPr>
          <w:rtl/>
        </w:rPr>
      </w:pPr>
    </w:p>
    <w:p w:rsidR="00633EBF" w:rsidRDefault="00633EBF" w:rsidP="00E52630"/>
    <w:sectPr w:rsidR="00633EBF" w:rsidSect="00DE6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6D" w:rsidRDefault="0011386D" w:rsidP="00DD305F">
      <w:pPr>
        <w:spacing w:after="0" w:line="240" w:lineRule="auto"/>
      </w:pPr>
      <w:r>
        <w:separator/>
      </w:r>
    </w:p>
  </w:endnote>
  <w:endnote w:type="continuationSeparator" w:id="0">
    <w:p w:rsidR="0011386D" w:rsidRDefault="0011386D" w:rsidP="00DD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3E" w:rsidRDefault="00F267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5F" w:rsidRDefault="00DD305F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1515883</wp:posOffset>
          </wp:positionH>
          <wp:positionV relativeFrom="paragraph">
            <wp:posOffset>-132605</wp:posOffset>
          </wp:positionV>
          <wp:extent cx="1603016" cy="612251"/>
          <wp:effectExtent l="1905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016" cy="612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79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-1468755</wp:posOffset>
              </wp:positionH>
              <wp:positionV relativeFrom="paragraph">
                <wp:posOffset>-233045</wp:posOffset>
              </wp:positionV>
              <wp:extent cx="7879715" cy="45085"/>
              <wp:effectExtent l="17145" t="14605" r="8890" b="165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971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15.65pt;margin-top:-18.35pt;width:620.4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" strokeweight="1.25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3E" w:rsidRDefault="00F2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6D" w:rsidRDefault="0011386D" w:rsidP="00DD305F">
      <w:pPr>
        <w:spacing w:after="0" w:line="240" w:lineRule="auto"/>
      </w:pPr>
      <w:r>
        <w:separator/>
      </w:r>
    </w:p>
  </w:footnote>
  <w:footnote w:type="continuationSeparator" w:id="0">
    <w:p w:rsidR="0011386D" w:rsidRDefault="0011386D" w:rsidP="00DD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3E" w:rsidRDefault="00F267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5F" w:rsidRDefault="00DD305F" w:rsidP="00DD305F">
    <w:pPr>
      <w:pStyle w:val="a4"/>
      <w:tabs>
        <w:tab w:val="clear" w:pos="4680"/>
        <w:tab w:val="clear" w:pos="9360"/>
        <w:tab w:val="left" w:pos="5288"/>
      </w:tabs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4187190</wp:posOffset>
          </wp:positionH>
          <wp:positionV relativeFrom="paragraph">
            <wp:posOffset>-234702</wp:posOffset>
          </wp:positionV>
          <wp:extent cx="1024807" cy="715618"/>
          <wp:effectExtent l="0" t="0" r="4445" b="8890"/>
          <wp:wrapNone/>
          <wp:docPr id="2" name="תמונה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07" cy="715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03-5377088</w:t>
    </w:r>
    <w:r>
      <w:rPr>
        <w:rtl/>
      </w:rPr>
      <w:tab/>
    </w:r>
  </w:p>
  <w:p w:rsidR="00DD305F" w:rsidRDefault="00DD305F" w:rsidP="00DD305F">
    <w:pPr>
      <w:pStyle w:val="a4"/>
      <w:tabs>
        <w:tab w:val="clear" w:pos="4680"/>
        <w:tab w:val="clear" w:pos="9360"/>
        <w:tab w:val="left" w:pos="5288"/>
      </w:tabs>
      <w:bidi w:val="0"/>
    </w:pPr>
    <w:r>
      <w:t>www.levyfinance.co.il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3E" w:rsidRDefault="00F267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933"/>
    <w:multiLevelType w:val="hybridMultilevel"/>
    <w:tmpl w:val="5B1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90AF5"/>
    <w:multiLevelType w:val="hybridMultilevel"/>
    <w:tmpl w:val="FFEEF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7101"/>
    <w:multiLevelType w:val="hybridMultilevel"/>
    <w:tmpl w:val="1B3E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86D"/>
    <w:multiLevelType w:val="hybridMultilevel"/>
    <w:tmpl w:val="C8F8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54F28"/>
    <w:multiLevelType w:val="hybridMultilevel"/>
    <w:tmpl w:val="1C7C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15B1A"/>
    <w:multiLevelType w:val="hybridMultilevel"/>
    <w:tmpl w:val="0A7CA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BF"/>
    <w:rsid w:val="0007435E"/>
    <w:rsid w:val="0011386D"/>
    <w:rsid w:val="00263FAE"/>
    <w:rsid w:val="003B3970"/>
    <w:rsid w:val="00452AA6"/>
    <w:rsid w:val="004F3989"/>
    <w:rsid w:val="0052166A"/>
    <w:rsid w:val="00571070"/>
    <w:rsid w:val="005A42D5"/>
    <w:rsid w:val="00633EBF"/>
    <w:rsid w:val="007179A7"/>
    <w:rsid w:val="008D3981"/>
    <w:rsid w:val="00983784"/>
    <w:rsid w:val="009A170E"/>
    <w:rsid w:val="00A8766B"/>
    <w:rsid w:val="00AB6CB1"/>
    <w:rsid w:val="00B759F8"/>
    <w:rsid w:val="00C96148"/>
    <w:rsid w:val="00DD305F"/>
    <w:rsid w:val="00DE679C"/>
    <w:rsid w:val="00E52630"/>
    <w:rsid w:val="00F2673E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DD305F"/>
    <w:pPr>
      <w:keepNext/>
      <w:keepLines/>
      <w:shd w:val="clear" w:color="auto" w:fill="92CDDC" w:themeFill="accent5" w:themeFillTint="99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D305F"/>
  </w:style>
  <w:style w:type="paragraph" w:styleId="a6">
    <w:name w:val="footer"/>
    <w:basedOn w:val="a"/>
    <w:link w:val="a7"/>
    <w:uiPriority w:val="99"/>
    <w:unhideWhenUsed/>
    <w:rsid w:val="00D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D305F"/>
  </w:style>
  <w:style w:type="paragraph" w:styleId="a8">
    <w:name w:val="Balloon Text"/>
    <w:basedOn w:val="a"/>
    <w:link w:val="a9"/>
    <w:uiPriority w:val="99"/>
    <w:semiHidden/>
    <w:unhideWhenUsed/>
    <w:rsid w:val="00DD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D305F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D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92CDDC" w:themeFill="accent5" w:themeFillTint="99"/>
    </w:rPr>
  </w:style>
  <w:style w:type="character" w:styleId="Hyperlink">
    <w:name w:val="Hyperlink"/>
    <w:basedOn w:val="a0"/>
    <w:uiPriority w:val="99"/>
    <w:unhideWhenUsed/>
    <w:rsid w:val="00DD3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DD305F"/>
    <w:pPr>
      <w:keepNext/>
      <w:keepLines/>
      <w:shd w:val="clear" w:color="auto" w:fill="92CDDC" w:themeFill="accent5" w:themeFillTint="99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E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D305F"/>
  </w:style>
  <w:style w:type="paragraph" w:styleId="a6">
    <w:name w:val="footer"/>
    <w:basedOn w:val="a"/>
    <w:link w:val="a7"/>
    <w:uiPriority w:val="99"/>
    <w:unhideWhenUsed/>
    <w:rsid w:val="00D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D305F"/>
  </w:style>
  <w:style w:type="paragraph" w:styleId="a8">
    <w:name w:val="Balloon Text"/>
    <w:basedOn w:val="a"/>
    <w:link w:val="a9"/>
    <w:uiPriority w:val="99"/>
    <w:semiHidden/>
    <w:unhideWhenUsed/>
    <w:rsid w:val="00DD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D305F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D3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92CDDC" w:themeFill="accent5" w:themeFillTint="99"/>
    </w:rPr>
  </w:style>
  <w:style w:type="character" w:styleId="Hyperlink">
    <w:name w:val="Hyperlink"/>
    <w:basedOn w:val="a0"/>
    <w:uiPriority w:val="99"/>
    <w:unhideWhenUsed/>
    <w:rsid w:val="00DD3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yfinance.co.il/wp-content/uploads/2017/12/%D7%AA%D7%95%D7%9B%D7%A0%D7%99%D7%AA-%D7%A2%D7%A1%D7%A7%D7%99%D7%AA-%D7%A4%D7%99%D7%A0%D7%A0%D7%A1%D7%99%D7%AA-%D7%93%D7%95%D7%92%D7%9E%D7%90.xls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2020-02-25T14:17:00Z</dcterms:created>
  <dcterms:modified xsi:type="dcterms:W3CDTF">2020-02-25T14:36:00Z</dcterms:modified>
</cp:coreProperties>
</file>